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8" w:rsidRPr="008615B0" w:rsidRDefault="00104418" w:rsidP="0010441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de-DE"/>
        </w:rPr>
      </w:pPr>
      <w:proofErr w:type="spellStart"/>
      <w:r w:rsidRPr="008615B0">
        <w:rPr>
          <w:rFonts w:ascii="Arial" w:eastAsia="Times New Roman" w:hAnsi="Arial" w:cs="Arial"/>
          <w:b/>
          <w:bCs/>
          <w:kern w:val="36"/>
          <w:sz w:val="48"/>
          <w:szCs w:val="48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b/>
          <w:bCs/>
          <w:kern w:val="36"/>
          <w:sz w:val="48"/>
          <w:szCs w:val="48"/>
          <w:lang w:eastAsia="de-DE"/>
        </w:rPr>
        <w:t>+ – Faire Software statt laufender Kosten</w: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Was kostet mich </w:t>
      </w:r>
      <w:proofErr w:type="spellStart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+?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Diese Frage ist völlig berechtigt.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Denn gerade bei einer Anwendung, die Ihre Einnahmen, Ausgaben und finanzielle Entwicklung begleitet, sollte Transparenz nicht erst beim Kauf beginnen.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 xml:space="preserve">Bei </w:t>
      </w: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gibt es deshalb bewusst:</w:t>
      </w:r>
      <w:bookmarkStart w:id="0" w:name="_GoBack"/>
      <w:bookmarkEnd w:id="0"/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Kein Abonnement.</w:t>
      </w: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br/>
        <w:t>Keine monatlichen Gebühren.</w:t>
      </w: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br/>
        <w:t>Keine versteckten Kosten.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Sie bezahlen nicht jeden Monat dafür, Ihre eigenen Daten verwalten zu dürfen.</w:t>
      </w:r>
    </w:p>
    <w:p w:rsidR="00104418" w:rsidRPr="008615B0" w:rsidRDefault="008615B0" w:rsidP="001044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5" style="width:0;height:1.5pt" o:hralign="center" o:hrstd="t" o:hr="t" fillcolor="#a0a0a0" stroked="f"/>
        </w:pic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Testen Sie </w:t>
      </w:r>
      <w:proofErr w:type="spellStart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+ sechs Monate kostenlos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Überzeugen Sie sich in Ruhe selbst.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Keine kurze Testphase von 30, 60 oder 90 Tagen.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Sie erhalten Ihre persönliche Test-Lizenz mit einer Laufzeit von: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6 Monaten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Schreiben Sie einfach eine E-Mail an:</w:t>
      </w:r>
    </w:p>
    <w:p w:rsidR="00104418" w:rsidRPr="008615B0" w:rsidRDefault="008615B0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hyperlink r:id="rId5" w:history="1">
        <w:r w:rsidR="00104418" w:rsidRPr="008615B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de-DE"/>
          </w:rPr>
          <w:t>dirk.meyer@dirkmeyeronline.de</w:t>
        </w:r>
      </w:hyperlink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Betreff: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proofErr w:type="spellStart"/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FinanzHubPlus</w:t>
      </w:r>
      <w:proofErr w:type="spellEnd"/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 xml:space="preserve">Sie erhalten anschließend Ihre persönliche Lizenzdatei und können </w:t>
      </w: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direkt ausprobieren.</w:t>
      </w:r>
    </w:p>
    <w:p w:rsidR="00104418" w:rsidRPr="008615B0" w:rsidRDefault="008615B0" w:rsidP="001044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6" style="width:0;height:1.5pt" o:hralign="center" o:hrstd="t" o:hr="t" fillcolor="#a0a0a0" stroked="f"/>
        </w:pic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Erst kaufen, wenn </w:t>
      </w:r>
      <w:proofErr w:type="spellStart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+ überzeugt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 xml:space="preserve">Wenn </w:t>
      </w: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Ihnen hilft, Ihre Finanzen besser zu verstehen und zu kontrollieren, können Sie sich für eine dauerhafte Lizenz entscheiden.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7"/>
          <w:szCs w:val="27"/>
          <w:lang w:eastAsia="de-DE"/>
        </w:rPr>
        <w:lastRenderedPageBreak/>
        <w:t>Standard-Lizenz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20 € einmalig</w:t>
      </w:r>
    </w:p>
    <w:p w:rsidR="00104418" w:rsidRPr="008615B0" w:rsidRDefault="00104418" w:rsidP="001044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gültig für 2 Jahre</w:t>
      </w:r>
    </w:p>
    <w:p w:rsidR="00104418" w:rsidRPr="008615B0" w:rsidRDefault="00104418" w:rsidP="001044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keine monatlichen Kosten</w:t>
      </w:r>
    </w:p>
    <w:p w:rsidR="00104418" w:rsidRPr="008615B0" w:rsidRDefault="00104418" w:rsidP="001044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keine automatische Verlängerung</w:t>
      </w:r>
    </w:p>
    <w:p w:rsidR="00104418" w:rsidRPr="008615B0" w:rsidRDefault="008615B0" w:rsidP="001044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7" style="width:0;height:1.5pt" o:hralign="center" o:hrstd="t" o:hr="t" fillcolor="#a0a0a0" stroked="f"/>
        </w:pic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proofErr w:type="spellStart"/>
      <w:r w:rsidRPr="008615B0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Lifetime</w:t>
      </w:r>
      <w:proofErr w:type="spellEnd"/>
      <w:r w:rsidRPr="008615B0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-Lizenz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50 € einmalig</w:t>
      </w:r>
    </w:p>
    <w:p w:rsidR="00104418" w:rsidRPr="008615B0" w:rsidRDefault="00104418" w:rsidP="001044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dauerhaft nutzbar</w:t>
      </w:r>
    </w:p>
    <w:p w:rsidR="00104418" w:rsidRPr="008615B0" w:rsidRDefault="00104418" w:rsidP="001044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 xml:space="preserve">ideal für Anwender, die </w:t>
      </w: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langfristig einsetzen möchten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(Einführungspreis zum Start von </w:t>
      </w:r>
      <w:proofErr w:type="spellStart"/>
      <w:r w:rsidRPr="008615B0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+)</w:t>
      </w:r>
    </w:p>
    <w:p w:rsidR="00104418" w:rsidRPr="008615B0" w:rsidRDefault="008615B0" w:rsidP="001044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8" style="width:0;height:1.5pt" o:hralign="center" o:hrstd="t" o:hr="t" fillcolor="#a0a0a0" stroked="f"/>
        </w:pic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Updates einfach und unkompliziert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bleibt seinem Prinzip treu: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Einfach. Lokal. Unabhängig.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Neue Versionen erhalten Sie bequem per E-Mail-Anhang.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Der Update-Vorgang?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Ganz einfach:</w:t>
      </w:r>
    </w:p>
    <w:p w:rsidR="00104418" w:rsidRPr="008615B0" w:rsidRDefault="00104418" w:rsidP="001044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Alte FinanzHub+.exe ersetzen</w:t>
      </w:r>
    </w:p>
    <w:p w:rsidR="00104418" w:rsidRPr="008615B0" w:rsidRDefault="00104418" w:rsidP="001044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Programm starten</w:t>
      </w:r>
    </w:p>
    <w:p w:rsidR="00104418" w:rsidRPr="008615B0" w:rsidRDefault="00104418" w:rsidP="001044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Weiterarbeiten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Keine Installation.</w:t>
      </w:r>
      <w:r w:rsidRPr="008615B0">
        <w:rPr>
          <w:rFonts w:ascii="Arial" w:eastAsia="Times New Roman" w:hAnsi="Arial" w:cs="Arial"/>
          <w:sz w:val="24"/>
          <w:szCs w:val="24"/>
          <w:lang w:eastAsia="de-DE"/>
        </w:rPr>
        <w:br/>
        <w:t>Keine komplizierten Update-Prozesse.</w:t>
      </w:r>
      <w:r w:rsidRPr="008615B0">
        <w:rPr>
          <w:rFonts w:ascii="Arial" w:eastAsia="Times New Roman" w:hAnsi="Arial" w:cs="Arial"/>
          <w:sz w:val="24"/>
          <w:szCs w:val="24"/>
          <w:lang w:eastAsia="de-DE"/>
        </w:rPr>
        <w:br/>
        <w:t>Keine Online-Abhängigkeit.</w:t>
      </w:r>
    </w:p>
    <w:p w:rsidR="00104418" w:rsidRPr="008615B0" w:rsidRDefault="008615B0" w:rsidP="001044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9" style="width:0;height:1.5pt" o:hralign="center" o:hrstd="t" o:hr="t" fillcolor="#a0a0a0" stroked="f"/>
        </w:pict>
      </w:r>
    </w:p>
    <w:p w:rsidR="00104418" w:rsidRPr="008615B0" w:rsidRDefault="00104418" w:rsidP="001044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8615B0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Ihre Daten bleiben Ihre Daten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proofErr w:type="spellStart"/>
      <w:r w:rsidRPr="008615B0">
        <w:rPr>
          <w:rFonts w:ascii="Arial" w:eastAsia="Times New Roman" w:hAnsi="Arial" w:cs="Arial"/>
          <w:sz w:val="24"/>
          <w:szCs w:val="24"/>
          <w:lang w:eastAsia="de-DE"/>
        </w:rPr>
        <w:t>FinanzHub</w:t>
      </w:r>
      <w:proofErr w:type="spellEnd"/>
      <w:r w:rsidRPr="008615B0">
        <w:rPr>
          <w:rFonts w:ascii="Arial" w:eastAsia="Times New Roman" w:hAnsi="Arial" w:cs="Arial"/>
          <w:sz w:val="24"/>
          <w:szCs w:val="24"/>
          <w:lang w:eastAsia="de-DE"/>
        </w:rPr>
        <w:t>+ arbeitet lokal auf Ihrem Computer.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t>Ihre Finanzdaten werden nicht in eine Cloud übertragen und nicht auf fremden Servern gespeichert.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sz w:val="24"/>
          <w:szCs w:val="24"/>
          <w:lang w:eastAsia="de-DE"/>
        </w:rPr>
        <w:lastRenderedPageBreak/>
        <w:t>Ihre Daten bleiben dort, wo sie hingehören:</w:t>
      </w:r>
    </w:p>
    <w:p w:rsidR="00104418" w:rsidRPr="008615B0" w:rsidRDefault="00104418" w:rsidP="001044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615B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Bei Ihnen.</w:t>
      </w:r>
    </w:p>
    <w:p w:rsidR="008011C0" w:rsidRPr="008615B0" w:rsidRDefault="008011C0">
      <w:pPr>
        <w:rPr>
          <w:rFonts w:ascii="Arial" w:hAnsi="Arial" w:cs="Arial"/>
        </w:rPr>
      </w:pPr>
    </w:p>
    <w:sectPr w:rsidR="008011C0" w:rsidRPr="00861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10385"/>
    <w:multiLevelType w:val="multilevel"/>
    <w:tmpl w:val="635A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44500B"/>
    <w:multiLevelType w:val="multilevel"/>
    <w:tmpl w:val="DC42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BD2503"/>
    <w:multiLevelType w:val="multilevel"/>
    <w:tmpl w:val="5D12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18"/>
    <w:rsid w:val="00104418"/>
    <w:rsid w:val="008011C0"/>
    <w:rsid w:val="0086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F7BB8-6FF6-4B95-93D7-E9428F6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1044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1044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1044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04418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04418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04418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isselectedend">
    <w:name w:val="isselectedend"/>
    <w:basedOn w:val="Standard"/>
    <w:rsid w:val="0010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04418"/>
    <w:rPr>
      <w:b/>
      <w:bCs/>
    </w:rPr>
  </w:style>
  <w:style w:type="character" w:styleId="Hervorhebung">
    <w:name w:val="Emphasis"/>
    <w:basedOn w:val="Absatz-Standardschriftart"/>
    <w:uiPriority w:val="20"/>
    <w:qFormat/>
    <w:rsid w:val="00104418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0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rk.meyer@dirkmeyeronline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Meyer</dc:creator>
  <cp:keywords/>
  <dc:description/>
  <cp:lastModifiedBy>Dirk Meyer</cp:lastModifiedBy>
  <cp:revision>2</cp:revision>
  <dcterms:created xsi:type="dcterms:W3CDTF">2026-07-25T18:41:00Z</dcterms:created>
  <dcterms:modified xsi:type="dcterms:W3CDTF">2026-07-25T23:26:00Z</dcterms:modified>
</cp:coreProperties>
</file>